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169" w:rsidRPr="00DA3169" w:rsidRDefault="00DA3169" w:rsidP="00DA3169">
      <w:pPr>
        <w:rPr>
          <w:lang w:val="pl-PL"/>
        </w:rPr>
      </w:pPr>
      <w:r>
        <w:rPr>
          <w:lang w:val="pl-PL"/>
        </w:rPr>
        <w:t xml:space="preserve">REGULAMIN STUDENCKIEGO </w:t>
      </w:r>
      <w:r w:rsidRPr="00DA3169">
        <w:rPr>
          <w:lang w:val="pl-PL"/>
        </w:rPr>
        <w:t>K</w:t>
      </w:r>
      <w:r>
        <w:rPr>
          <w:lang w:val="pl-PL"/>
        </w:rPr>
        <w:t>OŁA</w:t>
      </w:r>
      <w:r w:rsidRPr="00DA3169">
        <w:rPr>
          <w:lang w:val="pl-PL"/>
        </w:rPr>
        <w:t xml:space="preserve"> NAUKOW</w:t>
      </w:r>
      <w:r>
        <w:rPr>
          <w:lang w:val="pl-PL"/>
        </w:rPr>
        <w:t>EGO ZAKŁADU PROTETYKI</w:t>
      </w:r>
      <w:r w:rsidRPr="00DA3169">
        <w:rPr>
          <w:lang w:val="pl-PL"/>
        </w:rPr>
        <w:t xml:space="preserve"> </w:t>
      </w:r>
    </w:p>
    <w:p w:rsidR="00DA3169" w:rsidRPr="00DA3169" w:rsidRDefault="00DA3169" w:rsidP="00DA3169">
      <w:pPr>
        <w:rPr>
          <w:lang w:val="pl-PL"/>
        </w:rPr>
      </w:pP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OBOWIĄZKI PRZEWODNICZĄCEGO SKN</w:t>
      </w:r>
    </w:p>
    <w:p w:rsidR="00DA3169" w:rsidRPr="00DA3169" w:rsidRDefault="0058436C" w:rsidP="00DA3169">
      <w:pPr>
        <w:rPr>
          <w:lang w:val="pl-PL"/>
        </w:rPr>
      </w:pPr>
      <w:r>
        <w:rPr>
          <w:lang w:val="pl-PL"/>
        </w:rPr>
        <w:t>Zgodnie z § 22 Statutu STN d</w:t>
      </w:r>
      <w:r w:rsidR="00DA3169" w:rsidRPr="00DA3169">
        <w:rPr>
          <w:lang w:val="pl-PL"/>
        </w:rPr>
        <w:t>o obowiązków przewodniczącego studenckiego koła naukowego należą: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przynajmniej raz w roku aktualizowanie informacji na oficjalnej stronie Towarzystwa na temat: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danych kontaktowych studenckiego koła naukowego,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warunków uczestniczenia oraz sposobu rozpoczęcia działalności w studenckim kole naukowym,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spotkań studenckiego koła naukowego (miejsce, data, godzina, temat) oraz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realizowanych lub planowanych projektów,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uczestniczenie w zebraniach Towarzystwa organizowanych dla przewodniczących studenckich kół naukowych;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przedstawianie wniosków i zapytań Zarządowi;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informowanie członków koła o decyzjach i ogłoszeniach Zarządu;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pomoc w organizacji sesji tematycznych podczas konferencji organizowanych przez Towarzystwo;</w:t>
      </w:r>
    </w:p>
    <w:p w:rsidR="00DA3169" w:rsidRPr="00DA3169" w:rsidRDefault="00DA3169" w:rsidP="00DA3169">
      <w:pPr>
        <w:pStyle w:val="Akapitzlist"/>
        <w:numPr>
          <w:ilvl w:val="0"/>
          <w:numId w:val="7"/>
        </w:numPr>
        <w:rPr>
          <w:lang w:val="pl-PL"/>
        </w:rPr>
      </w:pPr>
      <w:r w:rsidRPr="00DA3169">
        <w:rPr>
          <w:lang w:val="pl-PL"/>
        </w:rPr>
        <w:t>uczestnictwo w Walnych Zebraniach Członków zwoływanych przez Zarząd. W przypadku przewidywanej absencji, przewodniczący ma obowiązek wyznaczyć przynajmniej jedną osobę, która będzie przedstawicielem SKN.”</w:t>
      </w:r>
    </w:p>
    <w:p w:rsidR="00DA3169" w:rsidRPr="00DA3169" w:rsidRDefault="00DA3169" w:rsidP="00DA3169">
      <w:pPr>
        <w:ind w:left="360"/>
        <w:rPr>
          <w:lang w:val="pl-PL"/>
        </w:rPr>
      </w:pPr>
      <w:r w:rsidRPr="00DA3169">
        <w:rPr>
          <w:lang w:val="pl-PL"/>
        </w:rPr>
        <w:t>Złożenie sprawozdania z działalności SKN w danym roku akademickim do końca października danego roku, zawierającego:</w:t>
      </w:r>
    </w:p>
    <w:p w:rsidR="00DA3169" w:rsidRPr="00DA3169" w:rsidRDefault="00DA3169" w:rsidP="00DA3169">
      <w:pPr>
        <w:pStyle w:val="Akapitzlist"/>
        <w:numPr>
          <w:ilvl w:val="0"/>
          <w:numId w:val="5"/>
        </w:numPr>
        <w:rPr>
          <w:lang w:val="pl-PL"/>
        </w:rPr>
      </w:pPr>
      <w:r w:rsidRPr="00DA3169">
        <w:rPr>
          <w:lang w:val="pl-PL"/>
        </w:rPr>
        <w:t>Listę prezentowanych prac naukowych na konferencjach – tytuł pracy, autorzy, nazwa, miejsce i typ konferencji, informacja o zajętych miejscach i wyróżnieniach,</w:t>
      </w:r>
    </w:p>
    <w:p w:rsidR="00DA3169" w:rsidRPr="00DA3169" w:rsidRDefault="00DA3169" w:rsidP="00DA3169">
      <w:pPr>
        <w:pStyle w:val="Akapitzlist"/>
        <w:numPr>
          <w:ilvl w:val="0"/>
          <w:numId w:val="5"/>
        </w:numPr>
        <w:rPr>
          <w:lang w:val="pl-PL"/>
        </w:rPr>
      </w:pPr>
      <w:r w:rsidRPr="00DA3169">
        <w:rPr>
          <w:lang w:val="pl-PL"/>
        </w:rPr>
        <w:t>Projekty badawcze realizowane w SKN,</w:t>
      </w:r>
    </w:p>
    <w:p w:rsidR="00DA3169" w:rsidRPr="00DA3169" w:rsidRDefault="00DA3169" w:rsidP="00DA3169">
      <w:pPr>
        <w:pStyle w:val="Akapitzlist"/>
        <w:numPr>
          <w:ilvl w:val="0"/>
          <w:numId w:val="5"/>
        </w:numPr>
        <w:rPr>
          <w:lang w:val="pl-PL"/>
        </w:rPr>
      </w:pPr>
      <w:r w:rsidRPr="00DA3169">
        <w:rPr>
          <w:lang w:val="pl-PL"/>
        </w:rPr>
        <w:t>Formę działalności SKN (spotkania, projekty badawcze, warsztaty i inne),</w:t>
      </w:r>
    </w:p>
    <w:p w:rsidR="00DA3169" w:rsidRPr="00DA3169" w:rsidRDefault="00DA3169" w:rsidP="00DA3169">
      <w:pPr>
        <w:pStyle w:val="Akapitzlist"/>
        <w:numPr>
          <w:ilvl w:val="0"/>
          <w:numId w:val="5"/>
        </w:numPr>
        <w:rPr>
          <w:lang w:val="pl-PL"/>
        </w:rPr>
      </w:pPr>
      <w:r w:rsidRPr="00DA3169">
        <w:rPr>
          <w:lang w:val="pl-PL"/>
        </w:rPr>
        <w:t>Listę aktywnych członków SKN (Warunki „aktywnego członka” ustala SKN we własnym zakresie).</w:t>
      </w:r>
    </w:p>
    <w:p w:rsidR="00DA3169" w:rsidRPr="00DA3169" w:rsidRDefault="00DA3169" w:rsidP="00DA3169">
      <w:pPr>
        <w:pStyle w:val="Akapitzlist"/>
        <w:numPr>
          <w:ilvl w:val="0"/>
          <w:numId w:val="5"/>
        </w:numPr>
        <w:rPr>
          <w:lang w:val="pl-PL"/>
        </w:rPr>
      </w:pPr>
      <w:r w:rsidRPr="00DA3169">
        <w:rPr>
          <w:lang w:val="pl-PL"/>
        </w:rPr>
        <w:t>Odpowiadanie na e-maile od Zarządu STN.</w:t>
      </w:r>
    </w:p>
    <w:p w:rsidR="00DA3169" w:rsidRPr="00DA3169" w:rsidRDefault="00DA3169" w:rsidP="00DA3169">
      <w:pPr>
        <w:pStyle w:val="Akapitzlist"/>
        <w:numPr>
          <w:ilvl w:val="0"/>
          <w:numId w:val="5"/>
        </w:numPr>
        <w:rPr>
          <w:lang w:val="pl-PL"/>
        </w:rPr>
      </w:pPr>
      <w:r w:rsidRPr="00DA3169">
        <w:rPr>
          <w:lang w:val="pl-PL"/>
        </w:rPr>
        <w:t>Uczestnictwo w Walnych Zebraniach Członków lub w wypadku planowanej absencji wyznaczenie jednego przedstawiciela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W przypadku zmiany Przewodniczącego w trakcie roku akademickiego, składa on sprawozdanie wraz z ustąpieniem ze stanowiska, a jego następca składa sprawozdanie w regulaminowym terminie wyłącznie z okresu czasu, od którego objął stanowisko.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O fakcie niedopełnienia powyższych obowiązków zostanie poinformowany Opiekun SKN.</w:t>
      </w:r>
    </w:p>
    <w:p w:rsidR="00DA3169" w:rsidRDefault="00DA3169" w:rsidP="00DA3169">
      <w:pPr>
        <w:rPr>
          <w:lang w:val="pl-PL"/>
        </w:rPr>
      </w:pPr>
      <w:bookmarkStart w:id="0" w:name="_GoBack"/>
      <w:bookmarkEnd w:id="0"/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CELE I ZADANIA SKN</w:t>
      </w:r>
    </w:p>
    <w:p w:rsidR="00DA3169" w:rsidRPr="00DA3169" w:rsidRDefault="00DA3169" w:rsidP="00DA3169">
      <w:pPr>
        <w:pStyle w:val="Akapitzlist"/>
        <w:numPr>
          <w:ilvl w:val="0"/>
          <w:numId w:val="8"/>
        </w:numPr>
        <w:rPr>
          <w:lang w:val="pl-PL"/>
        </w:rPr>
      </w:pPr>
      <w:r w:rsidRPr="00DA3169">
        <w:rPr>
          <w:lang w:val="pl-PL"/>
        </w:rPr>
        <w:t>Umożliwienie członkom SKN rozwoju umiejętności praktycznych i wiedzy teoretycznej w dziedzinie, którą zajmuje się SKN.</w:t>
      </w:r>
    </w:p>
    <w:p w:rsidR="00DA3169" w:rsidRPr="00DA3169" w:rsidRDefault="00DA3169" w:rsidP="00DA3169">
      <w:pPr>
        <w:pStyle w:val="Akapitzlist"/>
        <w:numPr>
          <w:ilvl w:val="0"/>
          <w:numId w:val="8"/>
        </w:numPr>
        <w:rPr>
          <w:lang w:val="pl-PL"/>
        </w:rPr>
      </w:pPr>
      <w:r w:rsidRPr="00DA3169">
        <w:rPr>
          <w:lang w:val="pl-PL"/>
        </w:rPr>
        <w:t>Umożliwienie członkom SKN działalności naukowo-badawczej.</w:t>
      </w:r>
    </w:p>
    <w:p w:rsidR="00DA3169" w:rsidRPr="00DA3169" w:rsidRDefault="00DA3169" w:rsidP="00DA3169">
      <w:pPr>
        <w:pStyle w:val="Akapitzlist"/>
        <w:numPr>
          <w:ilvl w:val="0"/>
          <w:numId w:val="8"/>
        </w:numPr>
        <w:rPr>
          <w:lang w:val="pl-PL"/>
        </w:rPr>
      </w:pPr>
      <w:r w:rsidRPr="00DA3169">
        <w:rPr>
          <w:lang w:val="pl-PL"/>
        </w:rPr>
        <w:lastRenderedPageBreak/>
        <w:t>Umożliwienie członkom SKN rozwijania umiejętności miękkich podczas dyskusji i wystąpień naukowych w ramach spotkań SKN.</w:t>
      </w:r>
    </w:p>
    <w:p w:rsidR="00DA3169" w:rsidRPr="00DA3169" w:rsidRDefault="00DA3169" w:rsidP="00DA3169">
      <w:pPr>
        <w:pStyle w:val="Akapitzlist"/>
        <w:numPr>
          <w:ilvl w:val="0"/>
          <w:numId w:val="8"/>
        </w:numPr>
        <w:rPr>
          <w:lang w:val="pl-PL"/>
        </w:rPr>
      </w:pPr>
      <w:r w:rsidRPr="00DA3169">
        <w:rPr>
          <w:lang w:val="pl-PL"/>
        </w:rPr>
        <w:t>Podejmowanie innych inicjatyw naukowych.</w:t>
      </w:r>
    </w:p>
    <w:p w:rsidR="00DA3169" w:rsidRPr="00DA3169" w:rsidRDefault="00DA3169" w:rsidP="00DA3169">
      <w:pPr>
        <w:pStyle w:val="Akapitzlist"/>
        <w:numPr>
          <w:ilvl w:val="0"/>
          <w:numId w:val="8"/>
        </w:numPr>
        <w:rPr>
          <w:lang w:val="pl-PL"/>
        </w:rPr>
      </w:pPr>
      <w:r w:rsidRPr="00DA3169">
        <w:rPr>
          <w:lang w:val="pl-PL"/>
        </w:rPr>
        <w:t>Pisanie prac naukowych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CZŁONKOSTWO W SKN</w:t>
      </w:r>
    </w:p>
    <w:p w:rsidR="00DA3169" w:rsidRPr="00DA3169" w:rsidRDefault="00DA3169" w:rsidP="00DA3169">
      <w:pPr>
        <w:pStyle w:val="Akapitzlist"/>
        <w:numPr>
          <w:ilvl w:val="0"/>
          <w:numId w:val="9"/>
        </w:numPr>
        <w:rPr>
          <w:lang w:val="pl-PL"/>
        </w:rPr>
      </w:pPr>
      <w:r w:rsidRPr="00DA3169">
        <w:rPr>
          <w:lang w:val="pl-PL"/>
        </w:rPr>
        <w:t>Każdy członek zwyczajny STN może zostać członkiem dowolnego SKN, bez względu na jednostkę dydaktyczną, przy której działa SKN oraz bez względu na wydział i kierunek, na którym studiuje.</w:t>
      </w:r>
    </w:p>
    <w:p w:rsidR="00DA3169" w:rsidRPr="00DA3169" w:rsidRDefault="00DA3169" w:rsidP="00DA3169">
      <w:pPr>
        <w:pStyle w:val="Akapitzlist"/>
        <w:numPr>
          <w:ilvl w:val="0"/>
          <w:numId w:val="9"/>
        </w:numPr>
        <w:rPr>
          <w:lang w:val="pl-PL"/>
        </w:rPr>
      </w:pPr>
      <w:r w:rsidRPr="00DA3169">
        <w:rPr>
          <w:lang w:val="pl-PL"/>
        </w:rPr>
        <w:t>Kandydat ubiega się o członkostwo w SKN u Przewodniczącego SKN.</w:t>
      </w:r>
    </w:p>
    <w:p w:rsidR="00DA3169" w:rsidRPr="00DA3169" w:rsidRDefault="00DA3169" w:rsidP="00DA3169">
      <w:pPr>
        <w:pStyle w:val="Akapitzlist"/>
        <w:numPr>
          <w:ilvl w:val="0"/>
          <w:numId w:val="9"/>
        </w:numPr>
        <w:rPr>
          <w:lang w:val="pl-PL"/>
        </w:rPr>
      </w:pPr>
      <w:r w:rsidRPr="00DA3169">
        <w:rPr>
          <w:lang w:val="pl-PL"/>
        </w:rPr>
        <w:t>c</w:t>
      </w:r>
      <w:r w:rsidRPr="00DA3169">
        <w:rPr>
          <w:lang w:val="pl-PL"/>
        </w:rPr>
        <w:t>złonkostwo w SKN jest dobrowolne i bezpłatne.</w:t>
      </w:r>
    </w:p>
    <w:p w:rsidR="00DA3169" w:rsidRPr="00DA3169" w:rsidRDefault="00DA3169" w:rsidP="00DA3169">
      <w:pPr>
        <w:pStyle w:val="Akapitzlist"/>
        <w:numPr>
          <w:ilvl w:val="0"/>
          <w:numId w:val="9"/>
        </w:numPr>
        <w:rPr>
          <w:lang w:val="pl-PL"/>
        </w:rPr>
      </w:pPr>
      <w:r w:rsidRPr="00DA3169">
        <w:rPr>
          <w:lang w:val="pl-PL"/>
        </w:rPr>
        <w:t>SKN same regulują warunki członkostwa w SKN.</w:t>
      </w:r>
    </w:p>
    <w:p w:rsidR="00DA3169" w:rsidRDefault="00DA3169" w:rsidP="00DA3169">
      <w:pPr>
        <w:pStyle w:val="Akapitzlist"/>
        <w:numPr>
          <w:ilvl w:val="0"/>
          <w:numId w:val="9"/>
        </w:numPr>
        <w:rPr>
          <w:lang w:val="pl-PL"/>
        </w:rPr>
      </w:pPr>
      <w:r w:rsidRPr="00DA3169">
        <w:rPr>
          <w:lang w:val="pl-PL"/>
        </w:rPr>
        <w:t>Warunki członkostwa w SKN powinny być jawne i ogólnodostępne.</w:t>
      </w:r>
    </w:p>
    <w:p w:rsidR="00DA3169" w:rsidRPr="00DA3169" w:rsidRDefault="00DA3169" w:rsidP="00DA3169">
      <w:pPr>
        <w:pStyle w:val="Akapitzlist"/>
        <w:numPr>
          <w:ilvl w:val="0"/>
          <w:numId w:val="9"/>
        </w:numPr>
        <w:rPr>
          <w:lang w:val="pl-PL"/>
        </w:rPr>
      </w:pPr>
      <w:r w:rsidRPr="00DA3169">
        <w:rPr>
          <w:lang w:val="pl-PL"/>
        </w:rPr>
        <w:t>Przewodniczący powinien prowadzić listę członków SKN we wskazanym przez Zarząd STN miejscu.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WŁADZE SKN</w:t>
      </w:r>
    </w:p>
    <w:p w:rsidR="00DA3169" w:rsidRPr="00DA3169" w:rsidRDefault="00DA3169" w:rsidP="00DA3169">
      <w:pPr>
        <w:pStyle w:val="Akapitzlist"/>
        <w:numPr>
          <w:ilvl w:val="0"/>
          <w:numId w:val="10"/>
        </w:numPr>
        <w:rPr>
          <w:lang w:val="pl-PL"/>
        </w:rPr>
      </w:pPr>
      <w:r w:rsidRPr="00DA3169">
        <w:rPr>
          <w:lang w:val="pl-PL"/>
        </w:rPr>
        <w:t>Do władz SKN należą:</w:t>
      </w:r>
    </w:p>
    <w:p w:rsidR="00DA3169" w:rsidRPr="00DA3169" w:rsidRDefault="00DA3169" w:rsidP="00DA3169">
      <w:pPr>
        <w:pStyle w:val="Akapitzlist"/>
        <w:numPr>
          <w:ilvl w:val="0"/>
          <w:numId w:val="10"/>
        </w:numPr>
        <w:rPr>
          <w:lang w:val="pl-PL"/>
        </w:rPr>
      </w:pPr>
      <w:r w:rsidRPr="00DA3169">
        <w:rPr>
          <w:lang w:val="pl-PL"/>
        </w:rPr>
        <w:t>Przewodniczący SKN,</w:t>
      </w:r>
    </w:p>
    <w:p w:rsidR="00DA3169" w:rsidRPr="00DA3169" w:rsidRDefault="00DA3169" w:rsidP="00DA3169">
      <w:pPr>
        <w:pStyle w:val="Akapitzlist"/>
        <w:numPr>
          <w:ilvl w:val="0"/>
          <w:numId w:val="10"/>
        </w:numPr>
        <w:rPr>
          <w:lang w:val="pl-PL"/>
        </w:rPr>
      </w:pPr>
      <w:r w:rsidRPr="00DA3169">
        <w:rPr>
          <w:lang w:val="pl-PL"/>
        </w:rPr>
        <w:t>Opiekun/Opiekunowie SKN.</w:t>
      </w:r>
    </w:p>
    <w:p w:rsidR="00DA3169" w:rsidRPr="00DA3169" w:rsidRDefault="00DA3169" w:rsidP="00DA3169">
      <w:pPr>
        <w:pStyle w:val="Akapitzlist"/>
        <w:numPr>
          <w:ilvl w:val="0"/>
          <w:numId w:val="10"/>
        </w:numPr>
        <w:rPr>
          <w:lang w:val="pl-PL"/>
        </w:rPr>
      </w:pPr>
      <w:r w:rsidRPr="00DA3169">
        <w:rPr>
          <w:lang w:val="pl-PL"/>
        </w:rPr>
        <w:t>Opiekunem SKN może być więcej niż jedna osoba.</w:t>
      </w:r>
    </w:p>
    <w:p w:rsidR="00DA3169" w:rsidRPr="00DA3169" w:rsidRDefault="00DA3169" w:rsidP="00DA3169">
      <w:pPr>
        <w:pStyle w:val="Akapitzlist"/>
        <w:numPr>
          <w:ilvl w:val="0"/>
          <w:numId w:val="10"/>
        </w:numPr>
        <w:rPr>
          <w:lang w:val="pl-PL"/>
        </w:rPr>
      </w:pPr>
      <w:r w:rsidRPr="00DA3169">
        <w:rPr>
          <w:lang w:val="pl-PL"/>
        </w:rPr>
        <w:t>SKN w ciągu swojej działalności może zmieniać Opiekunów.</w:t>
      </w:r>
    </w:p>
    <w:p w:rsidR="00DA3169" w:rsidRPr="00DA3169" w:rsidRDefault="00DA3169" w:rsidP="00DA3169">
      <w:pPr>
        <w:pStyle w:val="Akapitzlist"/>
        <w:numPr>
          <w:ilvl w:val="0"/>
          <w:numId w:val="10"/>
        </w:numPr>
        <w:rPr>
          <w:lang w:val="pl-PL"/>
        </w:rPr>
      </w:pPr>
      <w:r w:rsidRPr="00DA3169">
        <w:rPr>
          <w:lang w:val="pl-PL"/>
        </w:rPr>
        <w:t>Przewodniczący SKN ma 2 tygodnie na powiadomienie Zarządu STN o zmianie Opiekuna/Opiekunów SKN.</w:t>
      </w:r>
    </w:p>
    <w:p w:rsidR="00DA3169" w:rsidRPr="00DA3169" w:rsidRDefault="0058436C" w:rsidP="00DA3169">
      <w:pPr>
        <w:rPr>
          <w:lang w:val="pl-PL"/>
        </w:rPr>
      </w:pPr>
      <w:r>
        <w:rPr>
          <w:lang w:val="pl-PL"/>
        </w:rPr>
        <w:t>PRZEWODNICZĄCY SKN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Pierwszym przewodniczącym SKN zostaje osoba składająca wniosek o rejestrację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Przewodniczący SKN musi był członkiem zwyczajnym STN.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Kadencja Prz</w:t>
      </w:r>
      <w:r w:rsidR="0058436C">
        <w:rPr>
          <w:lang w:val="pl-PL"/>
        </w:rPr>
        <w:t>ewodniczącego SKN trwa, dopóki n</w:t>
      </w:r>
      <w:r w:rsidRPr="00DA3169">
        <w:rPr>
          <w:lang w:val="pl-PL"/>
        </w:rPr>
        <w:t>ie ukończy on studiów na Uniwersytecie Medycznym w Łodzi,</w:t>
      </w:r>
      <w:r w:rsidR="0058436C">
        <w:rPr>
          <w:lang w:val="pl-PL"/>
        </w:rPr>
        <w:t xml:space="preserve"> lub </w:t>
      </w:r>
      <w:r w:rsidRPr="00DA3169">
        <w:rPr>
          <w:lang w:val="pl-PL"/>
        </w:rPr>
        <w:t>Opiekun SKN nie zdecyduje o konieczności zmiany Przewodniczącego na podstawie niespe</w:t>
      </w:r>
      <w:r w:rsidR="0058436C">
        <w:rPr>
          <w:lang w:val="pl-PL"/>
        </w:rPr>
        <w:t>łniania przez niego obowiązków, lub n</w:t>
      </w:r>
      <w:r w:rsidRPr="00DA3169">
        <w:rPr>
          <w:lang w:val="pl-PL"/>
        </w:rPr>
        <w:t>ie zrezygnuje z pełnionej funkcji,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Członkowie koła większością głosów (powyżej 50%) w porozumieniu z Opiekunem zdecydują o konieczności zmiany.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Poprzedni Przewodniczący i/lub jego następca są zobowiązani do poinformowania Sekretarza STN o zmianie na stanowisku Przewodniczącego SKN oraz do zaktualizowania informacji dostępnych dla wszystkich Członków Zwyczajnych STN w ciągu 2 tygodni od daty wyborów.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Data wyborów jest dowolna i ustalana przez Przewodniczącego, Opiekuna i Członków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ZAŚWIADCZENIA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Wzór zaświadczenia o pełnieniu funkcji Przewodniczącego należy pobrać ze strony internetowej STN lub uzyskać od Zarządu STN.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lastRenderedPageBreak/>
        <w:t>Zaświadczenie jest ważne, gdy posiada:</w:t>
      </w:r>
    </w:p>
    <w:p w:rsidR="00DA3169" w:rsidRPr="0058436C" w:rsidRDefault="00DA3169" w:rsidP="0058436C">
      <w:pPr>
        <w:pStyle w:val="Akapitzlist"/>
        <w:numPr>
          <w:ilvl w:val="0"/>
          <w:numId w:val="11"/>
        </w:numPr>
        <w:rPr>
          <w:lang w:val="pl-PL"/>
        </w:rPr>
      </w:pPr>
      <w:r w:rsidRPr="0058436C">
        <w:rPr>
          <w:lang w:val="pl-PL"/>
        </w:rPr>
        <w:t>Pieczęć STN,</w:t>
      </w:r>
    </w:p>
    <w:p w:rsidR="00DA3169" w:rsidRPr="0058436C" w:rsidRDefault="00DA3169" w:rsidP="0058436C">
      <w:pPr>
        <w:pStyle w:val="Akapitzlist"/>
        <w:numPr>
          <w:ilvl w:val="0"/>
          <w:numId w:val="11"/>
        </w:numPr>
        <w:rPr>
          <w:lang w:val="pl-PL"/>
        </w:rPr>
      </w:pPr>
      <w:r w:rsidRPr="0058436C">
        <w:rPr>
          <w:lang w:val="pl-PL"/>
        </w:rPr>
        <w:t>Pieczęć i podpis jednego członka Zarządu STN,</w:t>
      </w:r>
    </w:p>
    <w:p w:rsidR="00DA3169" w:rsidRPr="0058436C" w:rsidRDefault="00DA3169" w:rsidP="0058436C">
      <w:pPr>
        <w:pStyle w:val="Akapitzlist"/>
        <w:numPr>
          <w:ilvl w:val="0"/>
          <w:numId w:val="11"/>
        </w:numPr>
        <w:rPr>
          <w:lang w:val="pl-PL"/>
        </w:rPr>
      </w:pPr>
      <w:r w:rsidRPr="0058436C">
        <w:rPr>
          <w:lang w:val="pl-PL"/>
        </w:rPr>
        <w:t>Pieczęć i podpis opiekuna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Zaświadczenie przysługuje Przewodniczącemu:</w:t>
      </w:r>
    </w:p>
    <w:p w:rsidR="00DA3169" w:rsidRPr="0058436C" w:rsidRDefault="00DA3169" w:rsidP="0058436C">
      <w:pPr>
        <w:pStyle w:val="Akapitzlist"/>
        <w:numPr>
          <w:ilvl w:val="0"/>
          <w:numId w:val="12"/>
        </w:numPr>
        <w:rPr>
          <w:lang w:val="pl-PL"/>
        </w:rPr>
      </w:pPr>
      <w:r w:rsidRPr="0058436C">
        <w:rPr>
          <w:lang w:val="pl-PL"/>
        </w:rPr>
        <w:t>który pełnił swoją funkcję minimum jeden semestr,</w:t>
      </w:r>
    </w:p>
    <w:p w:rsidR="00DA3169" w:rsidRPr="0058436C" w:rsidRDefault="00DA3169" w:rsidP="0058436C">
      <w:pPr>
        <w:pStyle w:val="Akapitzlist"/>
        <w:numPr>
          <w:ilvl w:val="0"/>
          <w:numId w:val="12"/>
        </w:numPr>
        <w:rPr>
          <w:lang w:val="pl-PL"/>
        </w:rPr>
      </w:pPr>
      <w:r w:rsidRPr="0058436C">
        <w:rPr>
          <w:lang w:val="pl-PL"/>
        </w:rPr>
        <w:t>w czasie jego kadencji SKN prowadziło aktywną działalność,</w:t>
      </w:r>
    </w:p>
    <w:p w:rsidR="00DA3169" w:rsidRPr="0058436C" w:rsidRDefault="00DA3169" w:rsidP="0058436C">
      <w:pPr>
        <w:pStyle w:val="Akapitzlist"/>
        <w:numPr>
          <w:ilvl w:val="0"/>
          <w:numId w:val="12"/>
        </w:numPr>
        <w:rPr>
          <w:lang w:val="pl-PL"/>
        </w:rPr>
      </w:pPr>
      <w:r w:rsidRPr="0058436C">
        <w:rPr>
          <w:lang w:val="pl-PL"/>
        </w:rPr>
        <w:t>rozliczył się ze swoich obowiązków względem Zarządu.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Zaświadczenie o członkostwie w SKN wydaje Przewodniczący SKN.</w:t>
      </w:r>
    </w:p>
    <w:p w:rsidR="00DA3169" w:rsidRPr="0058436C" w:rsidRDefault="00DA3169" w:rsidP="0058436C">
      <w:pPr>
        <w:pStyle w:val="Akapitzlist"/>
        <w:numPr>
          <w:ilvl w:val="0"/>
          <w:numId w:val="13"/>
        </w:numPr>
        <w:rPr>
          <w:lang w:val="pl-PL"/>
        </w:rPr>
      </w:pPr>
      <w:r w:rsidRPr="0058436C">
        <w:rPr>
          <w:lang w:val="pl-PL"/>
        </w:rPr>
        <w:t>Zaświadczenie jest ważne, jeśli posiada:</w:t>
      </w:r>
    </w:p>
    <w:p w:rsidR="00DA3169" w:rsidRPr="0058436C" w:rsidRDefault="00DA3169" w:rsidP="0058436C">
      <w:pPr>
        <w:pStyle w:val="Akapitzlist"/>
        <w:numPr>
          <w:ilvl w:val="0"/>
          <w:numId w:val="13"/>
        </w:numPr>
        <w:rPr>
          <w:lang w:val="pl-PL"/>
        </w:rPr>
      </w:pPr>
      <w:r w:rsidRPr="0058436C">
        <w:rPr>
          <w:lang w:val="pl-PL"/>
        </w:rPr>
        <w:t>Pieczęć i podpis Opiekuna/Opiekunów SKN,</w:t>
      </w:r>
    </w:p>
    <w:p w:rsidR="00DA3169" w:rsidRPr="0058436C" w:rsidRDefault="00DA3169" w:rsidP="0058436C">
      <w:pPr>
        <w:pStyle w:val="Akapitzlist"/>
        <w:numPr>
          <w:ilvl w:val="0"/>
          <w:numId w:val="13"/>
        </w:numPr>
        <w:rPr>
          <w:lang w:val="pl-PL"/>
        </w:rPr>
      </w:pPr>
      <w:r w:rsidRPr="0058436C">
        <w:rPr>
          <w:lang w:val="pl-PL"/>
        </w:rPr>
        <w:t>Podpis Przewodniczącego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Decyzję o wydaniu zaświadczenia innym osobom funkcyjnym w SKN poza wymienionymi powyżej podejmuje Opiekun SKN w porozumieniu z Przewodniczącym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ZAWIESZENIE DZIAŁALNOŚCI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SKN może zawiesić swoją działalność poprzez złożenie odpowiedniego wniosku do Zarządu STN, gdy:</w:t>
      </w:r>
    </w:p>
    <w:p w:rsidR="00DA3169" w:rsidRPr="0058436C" w:rsidRDefault="00DA3169" w:rsidP="0058436C">
      <w:pPr>
        <w:pStyle w:val="Akapitzlist"/>
        <w:numPr>
          <w:ilvl w:val="0"/>
          <w:numId w:val="14"/>
        </w:numPr>
        <w:rPr>
          <w:lang w:val="pl-PL"/>
        </w:rPr>
      </w:pPr>
      <w:r w:rsidRPr="0058436C">
        <w:rPr>
          <w:lang w:val="pl-PL"/>
        </w:rPr>
        <w:t>Przewodniczący kończy swoją działalność, a nie ma następcy,</w:t>
      </w:r>
    </w:p>
    <w:p w:rsidR="00DA3169" w:rsidRPr="0058436C" w:rsidRDefault="00DA3169" w:rsidP="0058436C">
      <w:pPr>
        <w:pStyle w:val="Akapitzlist"/>
        <w:numPr>
          <w:ilvl w:val="0"/>
          <w:numId w:val="14"/>
        </w:numPr>
        <w:rPr>
          <w:lang w:val="pl-PL"/>
        </w:rPr>
      </w:pPr>
      <w:r w:rsidRPr="0058436C">
        <w:rPr>
          <w:lang w:val="pl-PL"/>
        </w:rPr>
        <w:t>Opiekun SKN nie może pełnić swojej roli, a nie ma następcy/zastępcy,</w:t>
      </w:r>
    </w:p>
    <w:p w:rsidR="00DA3169" w:rsidRPr="0058436C" w:rsidRDefault="00DA3169" w:rsidP="0058436C">
      <w:pPr>
        <w:pStyle w:val="Akapitzlist"/>
        <w:numPr>
          <w:ilvl w:val="0"/>
          <w:numId w:val="14"/>
        </w:numPr>
        <w:rPr>
          <w:lang w:val="pl-PL"/>
        </w:rPr>
      </w:pPr>
      <w:r w:rsidRPr="0058436C">
        <w:rPr>
          <w:lang w:val="pl-PL"/>
        </w:rPr>
        <w:t>Lub w innych uzasadnionych przypadkach po konsultacji z Zarządem STN.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Aby wznowić działalność SKN należy skontaktować się z Zarządem, przedstawiając stan SKN po reaktywacji: Opiekun, Przewodniczący, zasady funkcjonowania SKN.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ROZWIĄZANIE SKN</w:t>
      </w:r>
    </w:p>
    <w:p w:rsidR="00DA3169" w:rsidRPr="00DA3169" w:rsidRDefault="00DA3169" w:rsidP="00DA3169">
      <w:pPr>
        <w:rPr>
          <w:lang w:val="pl-PL"/>
        </w:rPr>
      </w:pPr>
      <w:r w:rsidRPr="00DA3169">
        <w:rPr>
          <w:lang w:val="pl-PL"/>
        </w:rPr>
        <w:t>SKN zostaje rozwiązane, gdy:</w:t>
      </w:r>
    </w:p>
    <w:p w:rsidR="00DA3169" w:rsidRPr="0058436C" w:rsidRDefault="00DA3169" w:rsidP="0058436C">
      <w:pPr>
        <w:pStyle w:val="Akapitzlist"/>
        <w:numPr>
          <w:ilvl w:val="0"/>
          <w:numId w:val="15"/>
        </w:numPr>
        <w:rPr>
          <w:lang w:val="pl-PL"/>
        </w:rPr>
      </w:pPr>
      <w:r w:rsidRPr="0058436C">
        <w:rPr>
          <w:lang w:val="pl-PL"/>
        </w:rPr>
        <w:t>Nie ma Opiekuna i/lub Przewodniczącego, a nie wpłynął wniosek o zawieszenie działalności,</w:t>
      </w:r>
    </w:p>
    <w:p w:rsidR="00DA3169" w:rsidRPr="0058436C" w:rsidRDefault="00DA3169" w:rsidP="0058436C">
      <w:pPr>
        <w:pStyle w:val="Akapitzlist"/>
        <w:numPr>
          <w:ilvl w:val="0"/>
          <w:numId w:val="15"/>
        </w:numPr>
        <w:rPr>
          <w:lang w:val="pl-PL"/>
        </w:rPr>
      </w:pPr>
      <w:r w:rsidRPr="0058436C">
        <w:rPr>
          <w:lang w:val="pl-PL"/>
        </w:rPr>
        <w:t>Kierownik jednostki i/lub Opiekun decyduje o zakończeniu działalności.</w:t>
      </w:r>
    </w:p>
    <w:p w:rsidR="00DA3169" w:rsidRPr="0058436C" w:rsidRDefault="00DA3169" w:rsidP="0058436C">
      <w:pPr>
        <w:pStyle w:val="Akapitzlist"/>
        <w:numPr>
          <w:ilvl w:val="0"/>
          <w:numId w:val="15"/>
        </w:numPr>
        <w:rPr>
          <w:lang w:val="pl-PL"/>
        </w:rPr>
      </w:pPr>
      <w:r w:rsidRPr="0058436C">
        <w:rPr>
          <w:lang w:val="pl-PL"/>
        </w:rPr>
        <w:t>Jednostka, przy której istnieje SKN, zostaje zamknięta,</w:t>
      </w:r>
    </w:p>
    <w:p w:rsidR="00DA3169" w:rsidRPr="0058436C" w:rsidRDefault="00DA3169" w:rsidP="0058436C">
      <w:pPr>
        <w:pStyle w:val="Akapitzlist"/>
        <w:numPr>
          <w:ilvl w:val="0"/>
          <w:numId w:val="15"/>
        </w:numPr>
        <w:rPr>
          <w:lang w:val="pl-PL"/>
        </w:rPr>
      </w:pPr>
      <w:r w:rsidRPr="0058436C">
        <w:rPr>
          <w:lang w:val="pl-PL"/>
        </w:rPr>
        <w:t>Zarząd STN przez dwa lata z rzędu nie otrzyma od Przewodniczącego sprawozdania z działalności SKN.</w:t>
      </w:r>
    </w:p>
    <w:p w:rsidR="00DA3169" w:rsidRPr="0058436C" w:rsidRDefault="00DA3169" w:rsidP="0058436C">
      <w:pPr>
        <w:pStyle w:val="Akapitzlist"/>
        <w:numPr>
          <w:ilvl w:val="0"/>
          <w:numId w:val="15"/>
        </w:numPr>
        <w:rPr>
          <w:lang w:val="pl-PL"/>
        </w:rPr>
      </w:pPr>
      <w:r w:rsidRPr="0058436C">
        <w:rPr>
          <w:lang w:val="pl-PL"/>
        </w:rPr>
        <w:t>Dyscyplinarne rozwiązanie SKN uniemożliwia jego reaktywację w ciągu kolejnego roku akademickiego.</w:t>
      </w:r>
    </w:p>
    <w:sectPr w:rsidR="00DA3169" w:rsidRPr="0058436C" w:rsidSect="00F47C1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391"/>
    <w:multiLevelType w:val="hybridMultilevel"/>
    <w:tmpl w:val="7EE801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032F1"/>
    <w:multiLevelType w:val="hybridMultilevel"/>
    <w:tmpl w:val="0EF4EC0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2A2D80"/>
    <w:multiLevelType w:val="hybridMultilevel"/>
    <w:tmpl w:val="A684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F367B"/>
    <w:multiLevelType w:val="hybridMultilevel"/>
    <w:tmpl w:val="8280E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16EA8"/>
    <w:multiLevelType w:val="hybridMultilevel"/>
    <w:tmpl w:val="CE645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F62DE"/>
    <w:multiLevelType w:val="hybridMultilevel"/>
    <w:tmpl w:val="774C0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F6972"/>
    <w:multiLevelType w:val="hybridMultilevel"/>
    <w:tmpl w:val="02724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828FF"/>
    <w:multiLevelType w:val="hybridMultilevel"/>
    <w:tmpl w:val="E794C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A48EB"/>
    <w:multiLevelType w:val="hybridMultilevel"/>
    <w:tmpl w:val="57E66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E58BB"/>
    <w:multiLevelType w:val="hybridMultilevel"/>
    <w:tmpl w:val="83FAB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40A0C"/>
    <w:multiLevelType w:val="hybridMultilevel"/>
    <w:tmpl w:val="2BF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11286"/>
    <w:multiLevelType w:val="hybridMultilevel"/>
    <w:tmpl w:val="BAE47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B516E"/>
    <w:multiLevelType w:val="hybridMultilevel"/>
    <w:tmpl w:val="6234E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7676D5"/>
    <w:multiLevelType w:val="hybridMultilevel"/>
    <w:tmpl w:val="5BAADE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165C01"/>
    <w:multiLevelType w:val="hybridMultilevel"/>
    <w:tmpl w:val="BD82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"/>
  </w:num>
  <w:num w:numId="5">
    <w:abstractNumId w:val="13"/>
  </w:num>
  <w:num w:numId="6">
    <w:abstractNumId w:val="0"/>
  </w:num>
  <w:num w:numId="7">
    <w:abstractNumId w:val="7"/>
  </w:num>
  <w:num w:numId="8">
    <w:abstractNumId w:val="10"/>
  </w:num>
  <w:num w:numId="9">
    <w:abstractNumId w:val="9"/>
  </w:num>
  <w:num w:numId="10">
    <w:abstractNumId w:val="11"/>
  </w:num>
  <w:num w:numId="11">
    <w:abstractNumId w:val="8"/>
  </w:num>
  <w:num w:numId="12">
    <w:abstractNumId w:val="4"/>
  </w:num>
  <w:num w:numId="13">
    <w:abstractNumId w:val="14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169"/>
    <w:rsid w:val="0058436C"/>
    <w:rsid w:val="00DA3169"/>
    <w:rsid w:val="00F47C1B"/>
    <w:rsid w:val="00FE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F764"/>
  <w15:chartTrackingRefBased/>
  <w15:docId w15:val="{1B04CCE2-91B7-445D-AA2E-7EC065BD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3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1</cp:revision>
  <dcterms:created xsi:type="dcterms:W3CDTF">2026-04-17T11:14:00Z</dcterms:created>
  <dcterms:modified xsi:type="dcterms:W3CDTF">2026-04-17T11:33:00Z</dcterms:modified>
</cp:coreProperties>
</file>